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p>
    <w:p>
      <w:pPr>
        <w:ind w:left="2" w:firstLine="555"/>
        <w:jc w:val="center"/>
        <w:rPr>
          <w:rFonts w:hint="eastAsia" w:ascii="宋体" w:hAnsi="宋体"/>
          <w:b/>
          <w:sz w:val="44"/>
          <w:szCs w:val="44"/>
        </w:rPr>
      </w:pPr>
      <w:r>
        <w:rPr>
          <w:rFonts w:hint="eastAsia" w:ascii="宋体" w:hAnsi="宋体"/>
          <w:b/>
          <w:sz w:val="44"/>
          <w:szCs w:val="44"/>
        </w:rPr>
        <w:t>2019年“大手拉小手——快乐科技一堂课”</w:t>
      </w:r>
    </w:p>
    <w:p>
      <w:pPr>
        <w:ind w:left="2" w:firstLine="555"/>
        <w:jc w:val="center"/>
        <w:rPr>
          <w:rFonts w:hint="eastAsia" w:ascii="宋体" w:hAnsi="宋体"/>
          <w:b/>
          <w:sz w:val="44"/>
          <w:szCs w:val="44"/>
        </w:rPr>
      </w:pPr>
      <w:r>
        <w:rPr>
          <w:rFonts w:hint="eastAsia" w:ascii="宋体" w:hAnsi="宋体"/>
          <w:b/>
          <w:sz w:val="44"/>
          <w:szCs w:val="44"/>
        </w:rPr>
        <w:t>活动专家简介</w:t>
      </w:r>
    </w:p>
    <w:p>
      <w:pPr>
        <w:topLinePunct/>
        <w:adjustRightInd w:val="0"/>
        <w:snapToGrid w:val="0"/>
        <w:ind w:firstLine="2625" w:firstLineChars="1250"/>
        <w:contextualSpacing/>
        <w:rPr>
          <w:rFonts w:ascii="仿宋" w:hAnsi="仿宋" w:eastAsia="仿宋" w:cs="宋体"/>
          <w:szCs w:val="21"/>
        </w:rPr>
      </w:pPr>
    </w:p>
    <w:p>
      <w:pPr>
        <w:ind w:firstLine="636" w:firstLineChars="198"/>
        <w:jc w:val="left"/>
        <w:rPr>
          <w:rFonts w:ascii="仿宋" w:hAnsi="仿宋" w:eastAsia="仿宋"/>
          <w:sz w:val="32"/>
          <w:szCs w:val="32"/>
        </w:rPr>
      </w:pPr>
      <w:r>
        <w:rPr>
          <w:rFonts w:hint="eastAsia" w:ascii="仿宋" w:hAnsi="仿宋" w:eastAsia="仿宋"/>
          <w:b/>
          <w:sz w:val="32"/>
          <w:szCs w:val="32"/>
        </w:rPr>
        <w:t>徐德诗</w:t>
      </w:r>
      <w:r>
        <w:rPr>
          <w:rFonts w:hint="eastAsia" w:ascii="仿宋" w:hAnsi="仿宋" w:eastAsia="仿宋"/>
          <w:sz w:val="32"/>
          <w:szCs w:val="32"/>
        </w:rPr>
        <w:t>：</w:t>
      </w:r>
      <w:r>
        <w:rPr>
          <w:rFonts w:ascii="仿宋" w:hAnsi="仿宋" w:eastAsia="仿宋"/>
          <w:sz w:val="32"/>
          <w:szCs w:val="32"/>
        </w:rPr>
        <w:t>中国地震局研究员、原中国国际救援队领队。长期从事防震减灾技术管理工作，曾任天津市地震局局长、中国地震局监测预报司司长、震灾应急救援司首任司长。曾多次赴国内外地震现场应急救援，2001年受命主持组建我国第一支国家地震灾害紧急救援队并带队参加首次国内、首次国际地震紧急救援行动。曾获“五一”劳动奖章以及科技进步奖。现为《中国防震减灾百科全书》应急与救援卷主编、中国地震学会普及工作委员会副主任。</w:t>
      </w:r>
    </w:p>
    <w:p>
      <w:pPr>
        <w:ind w:firstLine="633" w:firstLineChars="198"/>
        <w:jc w:val="left"/>
        <w:rPr>
          <w:rFonts w:ascii="仿宋" w:hAnsi="仿宋" w:eastAsia="仿宋"/>
          <w:sz w:val="32"/>
          <w:szCs w:val="32"/>
        </w:rPr>
      </w:pPr>
      <w:r>
        <w:rPr>
          <w:rFonts w:ascii="仿宋" w:hAnsi="仿宋" w:eastAsia="仿宋"/>
          <w:sz w:val="32"/>
          <w:szCs w:val="32"/>
        </w:rPr>
        <w:t>演讲内容</w:t>
      </w:r>
      <w:r>
        <w:rPr>
          <w:rFonts w:hint="eastAsia" w:ascii="仿宋" w:hAnsi="仿宋" w:eastAsia="仿宋"/>
          <w:sz w:val="32"/>
          <w:szCs w:val="32"/>
        </w:rPr>
        <w:t>:</w:t>
      </w:r>
    </w:p>
    <w:p>
      <w:pPr>
        <w:ind w:firstLine="633" w:firstLineChars="198"/>
        <w:jc w:val="left"/>
        <w:rPr>
          <w:rFonts w:ascii="仿宋" w:hAnsi="仿宋" w:eastAsia="仿宋"/>
          <w:sz w:val="32"/>
          <w:szCs w:val="32"/>
        </w:rPr>
      </w:pPr>
      <w:r>
        <w:rPr>
          <w:rFonts w:ascii="仿宋" w:hAnsi="仿宋" w:eastAsia="仿宋"/>
          <w:sz w:val="32"/>
          <w:szCs w:val="32"/>
        </w:rPr>
        <w:t>一、你做好灾害应急准备了吗？（适合小学、初中生）</w:t>
      </w:r>
    </w:p>
    <w:p>
      <w:pPr>
        <w:ind w:firstLine="633" w:firstLineChars="198"/>
        <w:jc w:val="left"/>
        <w:rPr>
          <w:rFonts w:ascii="仿宋" w:hAnsi="仿宋" w:eastAsia="仿宋"/>
          <w:sz w:val="32"/>
          <w:szCs w:val="32"/>
        </w:rPr>
      </w:pPr>
      <w:r>
        <w:rPr>
          <w:rFonts w:ascii="仿宋" w:hAnsi="仿宋" w:eastAsia="仿宋"/>
          <w:sz w:val="32"/>
          <w:szCs w:val="32"/>
        </w:rPr>
        <w:t>二、不畏天灾 科学应对（适合高中生、社会公众）</w:t>
      </w:r>
    </w:p>
    <w:p>
      <w:pPr>
        <w:ind w:firstLine="633" w:firstLineChars="198"/>
        <w:jc w:val="left"/>
        <w:rPr>
          <w:rFonts w:ascii="仿宋" w:hAnsi="仿宋" w:eastAsia="仿宋"/>
          <w:sz w:val="32"/>
          <w:szCs w:val="32"/>
        </w:rPr>
      </w:pPr>
      <w:r>
        <w:rPr>
          <w:rFonts w:ascii="仿宋" w:hAnsi="仿宋" w:eastAsia="仿宋"/>
          <w:sz w:val="32"/>
          <w:szCs w:val="32"/>
        </w:rPr>
        <w:t>三、走近灾害 远离灾难（适合高中生、大学生、公务员、社会公众）</w:t>
      </w:r>
    </w:p>
    <w:p>
      <w:pPr>
        <w:ind w:firstLine="633" w:firstLineChars="198"/>
        <w:jc w:val="left"/>
        <w:rPr>
          <w:rFonts w:ascii="仿宋" w:hAnsi="仿宋" w:eastAsia="仿宋"/>
          <w:sz w:val="32"/>
          <w:szCs w:val="32"/>
        </w:rPr>
      </w:pPr>
      <w:r>
        <w:rPr>
          <w:rFonts w:ascii="仿宋" w:hAnsi="仿宋" w:eastAsia="仿宋"/>
          <w:sz w:val="32"/>
          <w:szCs w:val="32"/>
        </w:rPr>
        <w:t>四、紧急救援，崇高使命（适合大学生、紧急救援志愿者、公务员、社会公众）</w:t>
      </w:r>
    </w:p>
    <w:p>
      <w:pPr>
        <w:ind w:firstLine="633" w:firstLineChars="198"/>
        <w:jc w:val="left"/>
        <w:rPr>
          <w:rFonts w:ascii="仿宋" w:hAnsi="仿宋" w:eastAsia="仿宋"/>
          <w:sz w:val="32"/>
          <w:szCs w:val="32"/>
        </w:rPr>
      </w:pPr>
    </w:p>
    <w:p>
      <w:pPr>
        <w:pStyle w:val="2"/>
        <w:shd w:val="clear" w:color="auto" w:fill="FFFFFF"/>
        <w:spacing w:before="0" w:after="210"/>
        <w:ind w:left="0" w:firstLine="630" w:firstLineChars="196"/>
        <w:rPr>
          <w:rFonts w:hint="eastAsia" w:ascii="仿宋" w:hAnsi="仿宋" w:eastAsia="仿宋"/>
          <w:sz w:val="32"/>
          <w:szCs w:val="32"/>
        </w:rPr>
      </w:pPr>
      <w:r>
        <w:rPr>
          <w:rFonts w:hint="eastAsia" w:ascii="仿宋" w:hAnsi="仿宋" w:eastAsia="仿宋"/>
          <w:b/>
          <w:sz w:val="32"/>
          <w:szCs w:val="32"/>
        </w:rPr>
        <w:t>高登义</w:t>
      </w:r>
      <w:r>
        <w:rPr>
          <w:rFonts w:hint="eastAsia" w:ascii="仿宋" w:hAnsi="仿宋" w:eastAsia="仿宋"/>
          <w:sz w:val="32"/>
          <w:szCs w:val="32"/>
        </w:rPr>
        <w:t>：</w:t>
      </w:r>
      <w:r>
        <w:rPr>
          <w:rFonts w:ascii="仿宋" w:hAnsi="仿宋" w:eastAsia="仿宋"/>
          <w:sz w:val="32"/>
          <w:szCs w:val="32"/>
        </w:rPr>
        <w:t>中国科学院大气物理所研究员，博士生导师，挪威卑尔根大学荣誉博士，中国科学探险协会名誉主席，中国科普作家协会荣誉理事。曾任中国科学院大气物理所副所长。我国第一个完成地球三极科学考察的人。曾40余次赴地球三极科学考察研究。撰写出版专著《中国山地环境气象学》等近百万字，科普著作近20部，国内外发表论文70多篇，全国科普讲座逾千次。获中国科学院科技成果特等奖、国家自然科学一等奖、全国先进工作者称号。</w:t>
      </w:r>
    </w:p>
    <w:p>
      <w:pPr>
        <w:pStyle w:val="2"/>
        <w:shd w:val="clear" w:color="auto" w:fill="FFFFFF"/>
        <w:spacing w:before="0" w:after="210"/>
        <w:ind w:left="0" w:firstLine="627" w:firstLineChars="196"/>
        <w:rPr>
          <w:rFonts w:ascii="仿宋" w:hAnsi="仿宋" w:eastAsia="仿宋"/>
          <w:sz w:val="32"/>
          <w:szCs w:val="32"/>
        </w:rPr>
      </w:pPr>
      <w:r>
        <w:rPr>
          <w:rFonts w:ascii="仿宋" w:hAnsi="仿宋" w:eastAsia="仿宋"/>
          <w:sz w:val="32"/>
          <w:szCs w:val="32"/>
        </w:rPr>
        <w:t>演讲内容</w:t>
      </w:r>
      <w:r>
        <w:rPr>
          <w:rFonts w:hint="eastAsia" w:ascii="仿宋" w:hAnsi="仿宋" w:eastAsia="仿宋"/>
          <w:sz w:val="32"/>
          <w:szCs w:val="32"/>
        </w:rPr>
        <w:t>:</w:t>
      </w:r>
    </w:p>
    <w:p>
      <w:pPr>
        <w:widowControl/>
        <w:jc w:val="left"/>
        <w:rPr>
          <w:rFonts w:ascii="仿宋" w:hAnsi="仿宋" w:eastAsia="仿宋"/>
          <w:sz w:val="32"/>
          <w:szCs w:val="32"/>
        </w:rPr>
      </w:pPr>
      <w:r>
        <w:rPr>
          <w:rFonts w:hint="eastAsia" w:ascii="仿宋" w:hAnsi="仿宋" w:eastAsia="仿宋"/>
          <w:sz w:val="32"/>
          <w:szCs w:val="32"/>
        </w:rPr>
        <w:t xml:space="preserve">    一</w:t>
      </w:r>
      <w:r>
        <w:rPr>
          <w:rFonts w:ascii="仿宋" w:hAnsi="仿宋" w:eastAsia="仿宋"/>
          <w:sz w:val="32"/>
          <w:szCs w:val="32"/>
        </w:rPr>
        <w:t>、关爱我们的地球环境（适合中学生、大学生、公务员）</w:t>
      </w:r>
    </w:p>
    <w:p>
      <w:pPr>
        <w:widowControl/>
        <w:jc w:val="left"/>
        <w:rPr>
          <w:rFonts w:ascii="仿宋" w:hAnsi="仿宋" w:eastAsia="仿宋"/>
          <w:sz w:val="32"/>
          <w:szCs w:val="32"/>
        </w:rPr>
      </w:pPr>
      <w:r>
        <w:rPr>
          <w:rFonts w:hint="eastAsia" w:ascii="仿宋" w:hAnsi="仿宋" w:eastAsia="仿宋"/>
          <w:sz w:val="32"/>
          <w:szCs w:val="32"/>
        </w:rPr>
        <w:t xml:space="preserve">    二</w:t>
      </w:r>
      <w:r>
        <w:rPr>
          <w:rFonts w:ascii="仿宋" w:hAnsi="仿宋" w:eastAsia="仿宋"/>
          <w:sz w:val="32"/>
          <w:szCs w:val="32"/>
        </w:rPr>
        <w:t>、实现“中国梦”的风雨人生（适合高中生、大学生、公务员）</w:t>
      </w:r>
    </w:p>
    <w:p>
      <w:pPr>
        <w:widowControl/>
        <w:jc w:val="left"/>
        <w:rPr>
          <w:rFonts w:ascii="仿宋" w:hAnsi="仿宋" w:eastAsia="仿宋"/>
          <w:sz w:val="32"/>
          <w:szCs w:val="32"/>
        </w:rPr>
      </w:pPr>
      <w:r>
        <w:rPr>
          <w:rFonts w:hint="eastAsia" w:ascii="仿宋" w:hAnsi="仿宋" w:eastAsia="仿宋"/>
          <w:sz w:val="32"/>
          <w:szCs w:val="32"/>
        </w:rPr>
        <w:t xml:space="preserve">    三</w:t>
      </w:r>
      <w:r>
        <w:rPr>
          <w:rFonts w:ascii="仿宋" w:hAnsi="仿宋" w:eastAsia="仿宋"/>
          <w:sz w:val="32"/>
          <w:szCs w:val="32"/>
        </w:rPr>
        <w:t>、地球三极环境变化与可持续发展（适合高中生、大学生、公务员）</w:t>
      </w:r>
    </w:p>
    <w:p>
      <w:pPr>
        <w:widowControl/>
        <w:jc w:val="left"/>
        <w:rPr>
          <w:rFonts w:ascii="仿宋" w:hAnsi="仿宋" w:eastAsia="仿宋"/>
          <w:sz w:val="32"/>
          <w:szCs w:val="32"/>
        </w:rPr>
      </w:pPr>
      <w:r>
        <w:rPr>
          <w:rFonts w:hint="eastAsia" w:ascii="仿宋" w:hAnsi="仿宋" w:eastAsia="仿宋"/>
          <w:sz w:val="32"/>
          <w:szCs w:val="32"/>
        </w:rPr>
        <w:t xml:space="preserve">    四</w:t>
      </w:r>
      <w:r>
        <w:rPr>
          <w:rFonts w:ascii="仿宋" w:hAnsi="仿宋" w:eastAsia="仿宋"/>
          <w:sz w:val="32"/>
          <w:szCs w:val="32"/>
        </w:rPr>
        <w:t>、知天知己笑迎科学人生（适合中学生、大学生、公务员）</w:t>
      </w:r>
    </w:p>
    <w:p>
      <w:pPr>
        <w:widowControl/>
        <w:jc w:val="left"/>
        <w:rPr>
          <w:rFonts w:ascii="仿宋" w:hAnsi="仿宋" w:eastAsia="仿宋"/>
          <w:sz w:val="32"/>
          <w:szCs w:val="32"/>
        </w:rPr>
      </w:pPr>
      <w:r>
        <w:rPr>
          <w:rFonts w:hint="eastAsia" w:ascii="仿宋" w:hAnsi="仿宋" w:eastAsia="仿宋"/>
          <w:sz w:val="32"/>
          <w:szCs w:val="32"/>
        </w:rPr>
        <w:t xml:space="preserve">    五</w:t>
      </w:r>
      <w:r>
        <w:rPr>
          <w:rFonts w:ascii="仿宋" w:hAnsi="仿宋" w:eastAsia="仿宋"/>
          <w:sz w:val="32"/>
          <w:szCs w:val="32"/>
        </w:rPr>
        <w:t>、亲近地球三极（适合小学高年级学生、初中生）</w:t>
      </w:r>
    </w:p>
    <w:p>
      <w:pPr>
        <w:widowControl/>
        <w:jc w:val="left"/>
        <w:rPr>
          <w:rFonts w:ascii="仿宋" w:hAnsi="仿宋" w:eastAsia="仿宋"/>
          <w:sz w:val="32"/>
          <w:szCs w:val="32"/>
        </w:rPr>
      </w:pPr>
      <w:r>
        <w:rPr>
          <w:rFonts w:hint="eastAsia" w:ascii="仿宋" w:hAnsi="仿宋" w:eastAsia="仿宋"/>
          <w:sz w:val="32"/>
          <w:szCs w:val="32"/>
        </w:rPr>
        <w:t xml:space="preserve">    六</w:t>
      </w:r>
      <w:r>
        <w:rPr>
          <w:rFonts w:ascii="仿宋" w:hAnsi="仿宋" w:eastAsia="仿宋"/>
          <w:sz w:val="32"/>
          <w:szCs w:val="32"/>
        </w:rPr>
        <w:t>、南北极的故事（适合小学生）</w:t>
      </w:r>
    </w:p>
    <w:p/>
    <w:p>
      <w:pPr>
        <w:widowControl/>
        <w:shd w:val="clear" w:color="auto" w:fill="FFFFFF"/>
        <w:spacing w:after="210"/>
        <w:ind w:firstLine="630" w:firstLineChars="196"/>
        <w:jc w:val="left"/>
        <w:outlineLvl w:val="1"/>
        <w:rPr>
          <w:rFonts w:ascii="仿宋" w:hAnsi="仿宋" w:eastAsia="仿宋"/>
          <w:sz w:val="32"/>
          <w:szCs w:val="32"/>
        </w:rPr>
      </w:pPr>
      <w:r>
        <w:rPr>
          <w:rFonts w:hint="eastAsia" w:ascii="仿宋" w:hAnsi="仿宋" w:eastAsia="仿宋"/>
          <w:b/>
          <w:sz w:val="32"/>
          <w:szCs w:val="32"/>
        </w:rPr>
        <w:t>赵晓光</w:t>
      </w:r>
      <w:r>
        <w:rPr>
          <w:rFonts w:hint="eastAsia" w:ascii="仿宋" w:hAnsi="仿宋" w:eastAsia="仿宋"/>
          <w:sz w:val="32"/>
          <w:szCs w:val="32"/>
        </w:rPr>
        <w:t>：</w:t>
      </w:r>
      <w:r>
        <w:rPr>
          <w:rFonts w:ascii="仿宋" w:hAnsi="仿宋" w:eastAsia="仿宋"/>
          <w:sz w:val="32"/>
          <w:szCs w:val="32"/>
        </w:rPr>
        <w:t>中国科学院自动化研究所研究员，博士生导师。中国人工智能学会智能机器人专委会委员，电气和电子工程师协会会员。北京市“翱翔计划”合作导师。致力于自动控制理论与应用、智能机器人等领域的研究与实践应用工作，在国内、外学术期刊和会议上公开发表学术论文近百篇，授权发明专利30余项。</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演讲内容</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一、机器人技术改变世界（适合小学生、中学生、大学生、社会公众）</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二、仿生机器人（适合小学生、中学生、大学生、社会公众）</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三、太空机器人（适合小学生、中学生、大学生、社会公众）</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四、智能机器人（适合高中生、大学生、社会公众）</w:t>
      </w:r>
    </w:p>
    <w:p>
      <w:pPr>
        <w:widowControl/>
        <w:ind w:firstLine="630"/>
        <w:jc w:val="left"/>
        <w:rPr>
          <w:rFonts w:hint="eastAsia" w:ascii="仿宋" w:hAnsi="仿宋" w:eastAsia="仿宋"/>
          <w:sz w:val="32"/>
          <w:szCs w:val="32"/>
        </w:rPr>
      </w:pPr>
      <w:r>
        <w:rPr>
          <w:rFonts w:ascii="仿宋" w:hAnsi="仿宋" w:eastAsia="仿宋"/>
          <w:sz w:val="32"/>
          <w:szCs w:val="32"/>
        </w:rPr>
        <w:t>五、DIY机器人（适合中学生、大学生）</w:t>
      </w:r>
    </w:p>
    <w:p>
      <w:pPr>
        <w:widowControl/>
        <w:ind w:firstLine="630"/>
        <w:jc w:val="left"/>
        <w:rPr>
          <w:rFonts w:ascii="仿宋" w:hAnsi="仿宋" w:eastAsia="仿宋"/>
          <w:sz w:val="32"/>
          <w:szCs w:val="32"/>
        </w:rPr>
      </w:pPr>
    </w:p>
    <w:p>
      <w:pPr>
        <w:widowControl/>
        <w:shd w:val="clear" w:color="auto" w:fill="FFFFFF"/>
        <w:spacing w:after="210"/>
        <w:ind w:firstLine="630" w:firstLineChars="196"/>
        <w:jc w:val="left"/>
        <w:outlineLvl w:val="1"/>
        <w:rPr>
          <w:rFonts w:ascii="仿宋" w:hAnsi="仿宋" w:eastAsia="仿宋"/>
          <w:sz w:val="32"/>
          <w:szCs w:val="32"/>
        </w:rPr>
      </w:pPr>
      <w:r>
        <w:rPr>
          <w:rFonts w:hint="eastAsia" w:ascii="仿宋" w:hAnsi="仿宋" w:eastAsia="仿宋"/>
          <w:b/>
          <w:sz w:val="32"/>
          <w:szCs w:val="32"/>
        </w:rPr>
        <w:t>潘习哲</w:t>
      </w:r>
      <w:r>
        <w:rPr>
          <w:rFonts w:hint="eastAsia" w:ascii="仿宋" w:hAnsi="仿宋" w:eastAsia="仿宋"/>
          <w:sz w:val="32"/>
          <w:szCs w:val="32"/>
        </w:rPr>
        <w:t>：</w:t>
      </w:r>
      <w:r>
        <w:rPr>
          <w:rFonts w:ascii="仿宋" w:hAnsi="仿宋" w:eastAsia="仿宋"/>
          <w:sz w:val="32"/>
          <w:szCs w:val="32"/>
        </w:rPr>
        <w:t>中国科学院中国遥感卫星地面站研究员。原中国遥感卫星地面站站长，我国第一颗地球资源卫星（中巴卫星）地面系统副总指挥兼副总设计师，国家减灾委减灾卫星办公室专家组组长，中国遥感应用协会副理事长，科技部国家遥感中心战略专家组成员。参加了我国第一座遥感卫星地面站从筹备、建设到运行的全过程。任站长期间与多国遥感卫星运行机构进行交流与合作，较为了解国际航天遥感发展状况。获中国科学院和国家科技进步奖等多项奖励。</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演讲内容</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一、航天遥感改变我们的生活（适合小学生、中学生、大学生、公务员）</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二、航天遥感与现代战争（适合小学生、中学生、大学生、公务员）</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三、揭开航天遥感的神秘面纱（适合小学生、初中生）</w:t>
      </w:r>
    </w:p>
    <w:p>
      <w:pPr>
        <w:widowControl/>
        <w:shd w:val="clear" w:color="auto" w:fill="FFFFFF"/>
        <w:rPr>
          <w:rFonts w:ascii="仿宋" w:hAnsi="仿宋" w:eastAsia="仿宋"/>
          <w:sz w:val="32"/>
          <w:szCs w:val="32"/>
        </w:rPr>
      </w:pPr>
      <w:r>
        <w:rPr>
          <w:rFonts w:hint="eastAsia" w:ascii="仿宋" w:hAnsi="仿宋" w:eastAsia="仿宋"/>
          <w:sz w:val="32"/>
          <w:szCs w:val="32"/>
        </w:rPr>
        <w:t xml:space="preserve">    四、遥感技术与智慧城市（适合高中生、大学生、公务员）</w:t>
      </w:r>
    </w:p>
    <w:p>
      <w:pPr>
        <w:widowControl/>
        <w:ind w:firstLine="480"/>
        <w:jc w:val="left"/>
        <w:rPr>
          <w:rFonts w:ascii="宋体" w:hAnsi="宋体" w:cs="宋体"/>
          <w:kern w:val="0"/>
          <w:sz w:val="24"/>
        </w:rPr>
      </w:pPr>
    </w:p>
    <w:p>
      <w:pPr>
        <w:widowControl/>
        <w:ind w:firstLine="643" w:firstLineChars="200"/>
        <w:jc w:val="left"/>
        <w:rPr>
          <w:rFonts w:ascii="仿宋" w:hAnsi="仿宋" w:eastAsia="仿宋"/>
          <w:sz w:val="32"/>
          <w:szCs w:val="32"/>
        </w:rPr>
      </w:pPr>
      <w:r>
        <w:rPr>
          <w:rFonts w:hint="eastAsia" w:ascii="仿宋" w:hAnsi="仿宋" w:eastAsia="仿宋"/>
          <w:b/>
          <w:sz w:val="32"/>
          <w:szCs w:val="32"/>
        </w:rPr>
        <w:t>李建军</w:t>
      </w:r>
      <w:r>
        <w:rPr>
          <w:rFonts w:hint="eastAsia" w:ascii="仿宋" w:hAnsi="仿宋" w:eastAsia="仿宋"/>
          <w:sz w:val="32"/>
          <w:szCs w:val="32"/>
        </w:rPr>
        <w:t>：</w:t>
      </w:r>
      <w:r>
        <w:rPr>
          <w:rFonts w:ascii="仿宋" w:hAnsi="仿宋" w:eastAsia="仿宋"/>
          <w:sz w:val="32"/>
          <w:szCs w:val="32"/>
        </w:rPr>
        <w:t>北京自然博物馆研究员，博士，1982年毕业于北京大学地质学系，享受国务院颁发的政府特殊津贴，全国科普工作先进个人；一直从事以恐龙为主的古脊椎动物学的科研、科普和展览等工作。2011年和2013年两次获得北京市科学技术三等奖； 2014年获中国古生物学会颁发的首届“杨锺健科学传播奖”。</w:t>
      </w:r>
    </w:p>
    <w:p>
      <w:pPr>
        <w:widowControl/>
        <w:ind w:firstLine="640" w:firstLineChars="200"/>
        <w:jc w:val="left"/>
        <w:rPr>
          <w:rFonts w:ascii="仿宋" w:hAnsi="仿宋" w:eastAsia="仿宋"/>
          <w:sz w:val="32"/>
          <w:szCs w:val="32"/>
        </w:rPr>
      </w:pPr>
      <w:r>
        <w:rPr>
          <w:rFonts w:ascii="仿宋" w:hAnsi="仿宋" w:eastAsia="仿宋"/>
          <w:sz w:val="32"/>
          <w:szCs w:val="32"/>
        </w:rPr>
        <w:t>在恐龙足迹研究方面共发表相关论文30余篇，专著3部；2015年编著出版了中国古脊椎动物志《中生代爬行类和鸟类足迹》，并主持过大型野外恐龙化石的发掘工作，著有《生命的历史与恐龙时代》等科普著作和科普文章；完成了国内20多个自然类博物馆地质古生物展览的内容设计和布展指导工作。</w:t>
      </w:r>
    </w:p>
    <w:p>
      <w:pPr>
        <w:widowControl/>
        <w:ind w:firstLine="640" w:firstLineChars="200"/>
        <w:jc w:val="left"/>
        <w:rPr>
          <w:rFonts w:ascii="仿宋" w:hAnsi="仿宋" w:eastAsia="仿宋"/>
          <w:sz w:val="32"/>
          <w:szCs w:val="32"/>
        </w:rPr>
      </w:pPr>
      <w:r>
        <w:rPr>
          <w:rFonts w:ascii="仿宋" w:hAnsi="仿宋" w:eastAsia="仿宋"/>
          <w:sz w:val="32"/>
          <w:szCs w:val="32"/>
        </w:rPr>
        <w:t>演讲内容</w:t>
      </w:r>
    </w:p>
    <w:p>
      <w:pPr>
        <w:widowControl/>
        <w:ind w:firstLine="640" w:firstLineChars="200"/>
        <w:jc w:val="left"/>
        <w:rPr>
          <w:rFonts w:ascii="仿宋" w:hAnsi="仿宋" w:eastAsia="仿宋"/>
          <w:sz w:val="32"/>
          <w:szCs w:val="32"/>
        </w:rPr>
      </w:pPr>
      <w:r>
        <w:rPr>
          <w:rFonts w:ascii="仿宋" w:hAnsi="仿宋" w:eastAsia="仿宋"/>
          <w:sz w:val="32"/>
          <w:szCs w:val="32"/>
        </w:rPr>
        <w:t>一、恐龙灭绝原因探讨（适合小学3-6年级及初中）</w:t>
      </w:r>
    </w:p>
    <w:p>
      <w:pPr>
        <w:widowControl/>
        <w:ind w:firstLine="640" w:firstLineChars="200"/>
        <w:jc w:val="left"/>
        <w:rPr>
          <w:rFonts w:ascii="仿宋" w:hAnsi="仿宋" w:eastAsia="仿宋"/>
          <w:sz w:val="32"/>
          <w:szCs w:val="32"/>
        </w:rPr>
      </w:pPr>
      <w:r>
        <w:rPr>
          <w:rFonts w:ascii="仿宋" w:hAnsi="仿宋" w:eastAsia="仿宋"/>
          <w:sz w:val="32"/>
          <w:szCs w:val="32"/>
        </w:rPr>
        <w:t>二、恐龙足迹讲述的远古故事（适合初中生、高中生、大学生等成人社会公众）</w:t>
      </w:r>
    </w:p>
    <w:p>
      <w:pPr>
        <w:widowControl/>
        <w:ind w:firstLine="640" w:firstLineChars="200"/>
        <w:jc w:val="left"/>
        <w:rPr>
          <w:rFonts w:ascii="仿宋" w:hAnsi="仿宋" w:eastAsia="仿宋"/>
          <w:sz w:val="32"/>
          <w:szCs w:val="32"/>
        </w:rPr>
      </w:pPr>
      <w:r>
        <w:rPr>
          <w:rFonts w:ascii="仿宋" w:hAnsi="仿宋" w:eastAsia="仿宋"/>
          <w:sz w:val="32"/>
          <w:szCs w:val="32"/>
        </w:rPr>
        <w:t>三、恐龙是怎样变成鸟的？（适合初中生、高中生及有高中以上水平的普通社会人群）</w:t>
      </w:r>
    </w:p>
    <w:p>
      <w:pPr>
        <w:widowControl/>
        <w:ind w:firstLine="640" w:firstLineChars="200"/>
        <w:jc w:val="left"/>
        <w:rPr>
          <w:rFonts w:ascii="仿宋" w:hAnsi="仿宋" w:eastAsia="仿宋"/>
          <w:sz w:val="32"/>
          <w:szCs w:val="32"/>
        </w:rPr>
      </w:pPr>
      <w:r>
        <w:rPr>
          <w:rFonts w:ascii="仿宋" w:hAnsi="仿宋" w:eastAsia="仿宋"/>
          <w:sz w:val="32"/>
          <w:szCs w:val="32"/>
        </w:rPr>
        <w:t>四、北京地质地貌的变迁（适合北京地区高中生及普通社会人群） </w:t>
      </w:r>
    </w:p>
    <w:p>
      <w:pPr>
        <w:widowControl/>
        <w:ind w:firstLine="640" w:firstLineChars="200"/>
        <w:jc w:val="left"/>
        <w:rPr>
          <w:rFonts w:ascii="仿宋" w:hAnsi="仿宋" w:eastAsia="仿宋"/>
          <w:sz w:val="32"/>
          <w:szCs w:val="32"/>
        </w:rPr>
      </w:pPr>
      <w:r>
        <w:rPr>
          <w:rFonts w:ascii="仿宋" w:hAnsi="仿宋" w:eastAsia="仿宋"/>
          <w:sz w:val="32"/>
          <w:szCs w:val="32"/>
        </w:rPr>
        <w:t>五、大陆漂移（适合初中以上）</w:t>
      </w:r>
    </w:p>
    <w:p>
      <w:pPr>
        <w:pStyle w:val="2"/>
        <w:shd w:val="clear" w:color="auto" w:fill="FFFFFF"/>
        <w:spacing w:before="0" w:after="210"/>
        <w:ind w:left="0"/>
        <w:rPr>
          <w:rFonts w:hint="eastAsia" w:ascii="宋体" w:hAnsi="宋体" w:eastAsia="宋体" w:cs="宋体"/>
          <w:b/>
          <w:kern w:val="0"/>
          <w:sz w:val="24"/>
          <w:szCs w:val="24"/>
        </w:rPr>
      </w:pPr>
    </w:p>
    <w:p>
      <w:pPr>
        <w:pStyle w:val="2"/>
        <w:shd w:val="clear" w:color="auto" w:fill="FFFFFF"/>
        <w:spacing w:before="0" w:after="210"/>
        <w:ind w:left="0" w:firstLine="630" w:firstLineChars="196"/>
        <w:rPr>
          <w:rFonts w:ascii="仿宋" w:hAnsi="仿宋" w:eastAsia="仿宋"/>
          <w:sz w:val="32"/>
          <w:szCs w:val="32"/>
        </w:rPr>
      </w:pPr>
      <w:r>
        <w:rPr>
          <w:rFonts w:hint="eastAsia" w:ascii="仿宋" w:hAnsi="仿宋" w:eastAsia="仿宋"/>
          <w:b/>
          <w:sz w:val="32"/>
          <w:szCs w:val="32"/>
        </w:rPr>
        <w:t>傅前哨</w:t>
      </w:r>
      <w:r>
        <w:rPr>
          <w:rFonts w:hint="eastAsia" w:ascii="仿宋" w:hAnsi="仿宋" w:eastAsia="仿宋"/>
          <w:sz w:val="32"/>
          <w:szCs w:val="32"/>
        </w:rPr>
        <w:t>：</w:t>
      </w:r>
      <w:r>
        <w:rPr>
          <w:rFonts w:ascii="仿宋" w:hAnsi="仿宋" w:eastAsia="仿宋"/>
          <w:sz w:val="32"/>
          <w:szCs w:val="32"/>
        </w:rPr>
        <w:t>空军《航空杂志》社副编审、《航空知识》杂志社编委会委员、中国航空史研究会理事。中央电视台和中央人民广播电台多个频道和栏目特邀军事专家。从事科研、科普工作30多年，先后发表论文和科普文章数百篇。撰写主编各类书籍十余套。多篇军事论文、科普文章获全国国防科普征文奖和空军军事理论研究优秀论文奖。参与和主持多型军用飞机、无人机的研制，曾任某型军机研制领导小组技术组负责人，获得“飞机机身侧板”“风斗叶栅式机翼”等十多项专利。发明的翼尖涡轮技术获第四届中国专利技术博览会金奖，并在“尤里卡”世界发明博览会上获特别金奖。先后被评为空军先进科技工作者、空军优秀党员、成绩突出的国防科普作家。被全军对外宣传工作领导小组聘为“全军常备外宣专家”。</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演讲内容</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一、航空母舰与舰载机（适合小学高年级学生至大学生）</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二、无人机的现状与发展（适合小学生、中学生、大学生）</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三、航空航天的分与合（适合初中以上学生）</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四、中国航空的过去、现在与未来（适合初中以上学生）</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五、东海与南海问题（适合高中生、公务员）</w:t>
      </w:r>
    </w:p>
    <w:p>
      <w:pPr>
        <w:widowControl/>
        <w:ind w:firstLine="480"/>
        <w:jc w:val="left"/>
        <w:rPr>
          <w:rFonts w:ascii="仿宋" w:hAnsi="仿宋" w:eastAsia="仿宋"/>
          <w:sz w:val="32"/>
          <w:szCs w:val="32"/>
        </w:rPr>
      </w:pPr>
    </w:p>
    <w:p>
      <w:pPr>
        <w:widowControl/>
        <w:shd w:val="clear" w:color="auto" w:fill="FFFFFF"/>
        <w:spacing w:after="210"/>
        <w:ind w:firstLine="630" w:firstLineChars="196"/>
        <w:jc w:val="left"/>
        <w:outlineLvl w:val="1"/>
        <w:rPr>
          <w:rFonts w:ascii="仿宋" w:hAnsi="仿宋" w:eastAsia="仿宋"/>
          <w:sz w:val="32"/>
          <w:szCs w:val="32"/>
        </w:rPr>
      </w:pPr>
      <w:r>
        <w:rPr>
          <w:rFonts w:hint="eastAsia" w:ascii="仿宋" w:hAnsi="仿宋" w:eastAsia="仿宋"/>
          <w:b/>
          <w:sz w:val="32"/>
          <w:szCs w:val="32"/>
        </w:rPr>
        <w:t>夏青</w:t>
      </w:r>
      <w:r>
        <w:rPr>
          <w:rFonts w:hint="eastAsia" w:ascii="仿宋" w:hAnsi="仿宋" w:eastAsia="仿宋"/>
          <w:sz w:val="32"/>
          <w:szCs w:val="32"/>
        </w:rPr>
        <w:t>：</w:t>
      </w:r>
      <w:r>
        <w:rPr>
          <w:rFonts w:ascii="仿宋" w:hAnsi="仿宋" w:eastAsia="仿宋"/>
          <w:sz w:val="32"/>
          <w:szCs w:val="32"/>
        </w:rPr>
        <w:t>中国气象局国家卫星气象中心研究员。长期利用导航卫星进行大气科学研究。曾参与我国风云一号、风云二号、风云三号卫星的研制和中国遥感卫星辐射校正场的建设工作。参加了我国小卫星规划和载人飞船返回阶段的保障工作。</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演讲内容</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一、导航卫星就在你身边（适合中学生、大学生、公务员）</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二、航天与气象小故事（适合小学生、中学生）</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三、太空气象站（适合小学生、中学生、大学生、公务员）</w:t>
      </w:r>
    </w:p>
    <w:p>
      <w:pPr>
        <w:widowControl/>
        <w:shd w:val="clear" w:color="auto" w:fill="FFFFFF"/>
        <w:spacing w:after="210"/>
        <w:ind w:firstLine="643" w:firstLineChars="200"/>
        <w:jc w:val="left"/>
        <w:outlineLvl w:val="1"/>
        <w:rPr>
          <w:rFonts w:ascii="仿宋" w:hAnsi="仿宋" w:eastAsia="仿宋"/>
          <w:sz w:val="32"/>
          <w:szCs w:val="32"/>
        </w:rPr>
      </w:pPr>
      <w:r>
        <w:rPr>
          <w:rFonts w:hint="eastAsia" w:ascii="仿宋" w:hAnsi="仿宋" w:eastAsia="仿宋"/>
          <w:b/>
          <w:sz w:val="32"/>
          <w:szCs w:val="32"/>
        </w:rPr>
        <w:t>张德良</w:t>
      </w:r>
      <w:r>
        <w:rPr>
          <w:rFonts w:hint="eastAsia" w:ascii="仿宋" w:hAnsi="仿宋" w:eastAsia="仿宋"/>
          <w:sz w:val="32"/>
          <w:szCs w:val="32"/>
        </w:rPr>
        <w:t>：</w:t>
      </w:r>
      <w:r>
        <w:rPr>
          <w:rFonts w:ascii="仿宋" w:hAnsi="仿宋" w:eastAsia="仿宋"/>
          <w:sz w:val="32"/>
          <w:szCs w:val="32"/>
        </w:rPr>
        <w:t>现任中国科学院力学研究所研究员，中国科学院大学教授，兼任北京大学工学院、中国科学技术大学工学院和南京理工大学动力学院兼职教授。曾任中国力学学会爆炸力学和计算力学专业委员会委员。曾先后多次应邀赴加拿大、日本和德国，以及我国台湾等地工作、讲学和授课。主要从事爆炸与安全、高温气体动力学等方面研究工作，长期参与航空航天和军工领域重大项目，并发表论文200余篇。多次获中国科学院和国家级奖励。</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演讲内容</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一、您不知道的航天奥秘----神奇万能的冲击波（适合中学生、大学生、教师、公务员）</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二、三十年铸就一剑----我国战略导弹与核武器（适合中学生、大学生、教师、公务员）</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三、一小时内到达全球----我国高超声速飞行技术（适合中学生、大学生、教师、公务员）</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四、岁月的足迹----钱学森不平凡的一生（适合小学生、中学生、大学生、教师、公务员）</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五、地球和人类会毁灭吗----从俄罗斯天体坠落说起（适合小学生、初中生）</w:t>
      </w:r>
    </w:p>
    <w:p>
      <w:pPr>
        <w:widowControl/>
        <w:ind w:firstLine="630" w:firstLineChars="196"/>
        <w:jc w:val="left"/>
        <w:rPr>
          <w:rFonts w:ascii="仿宋" w:hAnsi="仿宋" w:eastAsia="仿宋"/>
          <w:sz w:val="32"/>
          <w:szCs w:val="32"/>
        </w:rPr>
      </w:pPr>
      <w:r>
        <w:rPr>
          <w:rFonts w:ascii="仿宋" w:hAnsi="仿宋" w:eastAsia="仿宋"/>
          <w:b/>
          <w:sz w:val="32"/>
          <w:szCs w:val="32"/>
        </w:rPr>
        <w:t>刘定生</w:t>
      </w:r>
      <w:r>
        <w:rPr>
          <w:rFonts w:hint="eastAsia" w:ascii="仿宋" w:hAnsi="仿宋" w:eastAsia="仿宋"/>
          <w:sz w:val="32"/>
          <w:szCs w:val="32"/>
        </w:rPr>
        <w:t>：</w:t>
      </w:r>
      <w:r>
        <w:rPr>
          <w:rFonts w:ascii="仿宋" w:hAnsi="仿宋" w:eastAsia="仿宋"/>
          <w:sz w:val="32"/>
          <w:szCs w:val="32"/>
        </w:rPr>
        <w:t>刘定生中国科学院遥感与数字地球研究所研究员，中国科学院大学教授，博士生导师。曾任中科院中国遥感卫星地面站副站长，遥感卫星应用国家工程实验室副主任，曾兼任国际对地观测卫星委员会信息系统与服务工作组技术与服务子工作组主席，科技部国家遥感中心专家委员会委员，中国空间科学学会遥感专业委员会副主任等学术职务。长期从事遥感技术的科学研究与教学，发表各种论文和报告100余篇。</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演讲内容</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一、遥感漫谈1：航天遥感与我们的生活（适合小学高年级学生）</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二、遥感漫谈2：走进航天遥感的神秘世界（适合初中生以及对遥感有兴趣并感到神秘的公众）</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三、遥感漫谈3：卫星遥感技术探秘（适合高中生以及对遥感技术发展感兴趣的公众）</w:t>
      </w:r>
    </w:p>
    <w:p>
      <w:pPr>
        <w:widowControl/>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四、遥感漫谈4：卫星遥感及其在国民经济建设中的作用（适合大学生、普通公务员及公众）</w:t>
      </w:r>
    </w:p>
    <w:p>
      <w:pPr>
        <w:widowControl/>
        <w:jc w:val="left"/>
        <w:rPr>
          <w:rFonts w:ascii="仿宋" w:hAnsi="仿宋" w:eastAsia="仿宋"/>
          <w:sz w:val="32"/>
          <w:szCs w:val="32"/>
        </w:rPr>
      </w:pPr>
      <w:r>
        <w:rPr>
          <w:rFonts w:ascii="仿宋" w:hAnsi="仿宋" w:eastAsia="仿宋"/>
          <w:sz w:val="32"/>
          <w:szCs w:val="32"/>
        </w:rPr>
        <w:t> </w:t>
      </w:r>
    </w:p>
    <w:p>
      <w:pPr>
        <w:widowControl/>
        <w:spacing w:after="210"/>
        <w:ind w:firstLine="630" w:firstLineChars="196"/>
        <w:jc w:val="left"/>
        <w:outlineLvl w:val="1"/>
        <w:rPr>
          <w:rFonts w:ascii="仿宋" w:hAnsi="仿宋" w:eastAsia="仿宋"/>
          <w:sz w:val="32"/>
          <w:szCs w:val="32"/>
        </w:rPr>
      </w:pPr>
      <w:r>
        <w:rPr>
          <w:rFonts w:ascii="仿宋" w:hAnsi="仿宋" w:eastAsia="仿宋"/>
          <w:b/>
          <w:sz w:val="32"/>
          <w:szCs w:val="32"/>
        </w:rPr>
        <w:t>陆龙骅</w:t>
      </w:r>
      <w:r>
        <w:rPr>
          <w:rFonts w:hint="eastAsia" w:ascii="仿宋" w:hAnsi="仿宋" w:eastAsia="仿宋"/>
          <w:sz w:val="32"/>
          <w:szCs w:val="32"/>
        </w:rPr>
        <w:t>：</w:t>
      </w:r>
      <w:r>
        <w:rPr>
          <w:rFonts w:ascii="仿宋" w:hAnsi="仿宋" w:eastAsia="仿宋"/>
          <w:sz w:val="32"/>
          <w:szCs w:val="32"/>
        </w:rPr>
        <w:t>中国气象科学研究院研究员。曾任中国气象科学研究院学术委员会委员，极地气象研究室主任，中国气象学会冰冻圈与极地气象委员会学术顾问、普及工作委员会委员。现任中国科学探险协会理事，中国摄影家协会、中国科普作家协会会员。多年从事青藏高原和南、北极考察，极地气象与全球变化等研究。曾8次去青藏高原、2次赴南极、3次到北极地区考察。有11项研究成果获省部级及以上科技奖励。发表学术论文250余篇、科普文章40余篇，作科普讲座270余场。曾获“全国科普先进工作者”称号。</w:t>
      </w:r>
    </w:p>
    <w:p>
      <w:pPr>
        <w:widowControl/>
        <w:spacing w:after="210"/>
        <w:ind w:firstLine="480" w:firstLineChars="150"/>
        <w:jc w:val="left"/>
        <w:outlineLvl w:val="1"/>
        <w:rPr>
          <w:rFonts w:hint="eastAsia" w:ascii="仿宋" w:hAnsi="仿宋" w:eastAsia="仿宋"/>
          <w:sz w:val="32"/>
          <w:szCs w:val="32"/>
        </w:rPr>
      </w:pPr>
      <w:r>
        <w:rPr>
          <w:rFonts w:ascii="仿宋" w:hAnsi="仿宋" w:eastAsia="仿宋"/>
          <w:sz w:val="32"/>
          <w:szCs w:val="32"/>
        </w:rPr>
        <w:t>演讲内容</w:t>
      </w:r>
    </w:p>
    <w:p>
      <w:pPr>
        <w:widowControl/>
        <w:spacing w:after="210"/>
        <w:ind w:firstLine="640" w:firstLineChars="200"/>
        <w:jc w:val="left"/>
        <w:outlineLvl w:val="1"/>
        <w:rPr>
          <w:rFonts w:hint="eastAsia" w:ascii="仿宋" w:hAnsi="仿宋" w:eastAsia="仿宋"/>
          <w:sz w:val="32"/>
          <w:szCs w:val="32"/>
        </w:rPr>
      </w:pPr>
      <w:r>
        <w:rPr>
          <w:rFonts w:hint="eastAsia" w:ascii="仿宋" w:hAnsi="仿宋" w:eastAsia="仿宋"/>
          <w:sz w:val="32"/>
          <w:szCs w:val="32"/>
        </w:rPr>
        <w:t>一、</w:t>
      </w:r>
      <w:r>
        <w:rPr>
          <w:rFonts w:ascii="仿宋" w:hAnsi="仿宋" w:eastAsia="仿宋"/>
          <w:sz w:val="32"/>
          <w:szCs w:val="32"/>
        </w:rPr>
        <w:t>话说南北极（适合小学生、初中生、高中生）</w:t>
      </w:r>
    </w:p>
    <w:p>
      <w:pPr>
        <w:pStyle w:val="5"/>
        <w:widowControl/>
        <w:spacing w:after="210"/>
        <w:ind w:firstLine="576" w:firstLineChars="180"/>
        <w:jc w:val="left"/>
        <w:outlineLvl w:val="1"/>
        <w:rPr>
          <w:rFonts w:ascii="仿宋" w:hAnsi="仿宋" w:eastAsia="仿宋"/>
          <w:sz w:val="32"/>
          <w:szCs w:val="32"/>
        </w:rPr>
      </w:pPr>
      <w:r>
        <w:rPr>
          <w:rFonts w:ascii="仿宋" w:hAnsi="仿宋" w:eastAsia="仿宋"/>
          <w:sz w:val="32"/>
          <w:szCs w:val="32"/>
        </w:rPr>
        <w:t>二、神奇的地球三极（适合初中生、高中生）</w:t>
      </w:r>
    </w:p>
    <w:p>
      <w:pPr>
        <w:widowControl/>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三、绚丽多彩的大气光象（适合初中生、高中生）</w:t>
      </w:r>
    </w:p>
    <w:p>
      <w:pPr>
        <w:widowControl/>
        <w:ind w:firstLine="640" w:firstLineChars="200"/>
        <w:rPr>
          <w:rFonts w:ascii="仿宋" w:hAnsi="仿宋" w:eastAsia="仿宋"/>
          <w:sz w:val="32"/>
          <w:szCs w:val="32"/>
        </w:rPr>
      </w:pPr>
      <w:r>
        <w:rPr>
          <w:rFonts w:ascii="仿宋" w:hAnsi="仿宋" w:eastAsia="仿宋"/>
          <w:sz w:val="32"/>
          <w:szCs w:val="32"/>
        </w:rPr>
        <w:t>四、南极臭氧洞与环境保护（适合高中生、大学生、公务员）</w:t>
      </w:r>
    </w:p>
    <w:p>
      <w:pPr>
        <w:widowControl/>
        <w:ind w:firstLine="640" w:firstLineChars="200"/>
        <w:rPr>
          <w:rFonts w:ascii="仿宋" w:hAnsi="仿宋" w:eastAsia="仿宋"/>
          <w:sz w:val="32"/>
          <w:szCs w:val="32"/>
        </w:rPr>
      </w:pPr>
      <w:r>
        <w:rPr>
          <w:rFonts w:ascii="仿宋" w:hAnsi="仿宋" w:eastAsia="仿宋"/>
          <w:sz w:val="32"/>
          <w:szCs w:val="32"/>
        </w:rPr>
        <w:t>五、雾、霾与大气污染（适合高中生、大学生、公务员）</w:t>
      </w:r>
    </w:p>
    <w:p>
      <w:pPr>
        <w:widowControl/>
        <w:ind w:firstLine="640" w:firstLineChars="200"/>
        <w:rPr>
          <w:rFonts w:ascii="仿宋" w:hAnsi="仿宋" w:eastAsia="仿宋"/>
          <w:sz w:val="32"/>
          <w:szCs w:val="32"/>
        </w:rPr>
      </w:pPr>
      <w:r>
        <w:rPr>
          <w:rFonts w:ascii="仿宋" w:hAnsi="仿宋" w:eastAsia="仿宋"/>
          <w:sz w:val="32"/>
          <w:szCs w:val="32"/>
        </w:rPr>
        <w:t>六、漫谈气候变化（适合高中生、文科大学生、公务员）</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七、气候变化的监测和归因的不确定性（适合大学生、公务员）</w:t>
      </w:r>
    </w:p>
    <w:p>
      <w:pPr>
        <w:widowControl/>
        <w:jc w:val="left"/>
        <w:rPr>
          <w:rFonts w:ascii="仿宋" w:hAnsi="仿宋" w:eastAsia="仿宋"/>
          <w:sz w:val="32"/>
          <w:szCs w:val="32"/>
        </w:rPr>
      </w:pPr>
    </w:p>
    <w:p>
      <w:pPr>
        <w:ind w:firstLine="633" w:firstLineChars="198"/>
        <w:jc w:val="left"/>
        <w:rPr>
          <w:rFonts w:hint="eastAsia" w:ascii="仿宋" w:hAnsi="仿宋" w:eastAsia="仿宋"/>
          <w:sz w:val="32"/>
          <w:szCs w:val="32"/>
        </w:rPr>
      </w:pPr>
    </w:p>
    <w:p>
      <w:pPr>
        <w:ind w:firstLine="633" w:firstLineChars="198"/>
        <w:jc w:val="left"/>
        <w:rPr>
          <w:rFonts w:hint="eastAsia" w:ascii="仿宋" w:hAnsi="仿宋" w:eastAsia="仿宋"/>
          <w:sz w:val="32"/>
          <w:szCs w:val="32"/>
        </w:rPr>
      </w:pP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7F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4"/>
      <w:ind w:left="1699"/>
      <w:outlineLvl w:val="1"/>
    </w:pPr>
    <w:rPr>
      <w:rFonts w:eastAsia="Times New Roman" w:cs="Times New Roman"/>
      <w:sz w:val="33"/>
      <w:szCs w:val="33"/>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5">
    <w:name w:val="List Paragraph"/>
    <w:basedOn w:val="1"/>
    <w:unhideWhenUsed/>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nb</dc:creator>
  <cp:lastModifiedBy>nb</cp:lastModifiedBy>
  <cp:lastPrinted>2019-05-20T06:55:28Z</cp:lastPrinted>
  <dcterms:modified xsi:type="dcterms:W3CDTF">2019-05-20T07:56:58Z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